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7" w:rsidRPr="00766570" w:rsidRDefault="00A57067" w:rsidP="006E3CF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66570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766570"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bookmarkEnd w:id="0"/>
      <w:r w:rsidR="006C29BE" w:rsidRPr="007665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Pr="00766570">
        <w:rPr>
          <w:rFonts w:ascii="Times New Roman" w:hAnsi="Times New Roman" w:cs="Times New Roman"/>
          <w:b/>
          <w:sz w:val="40"/>
          <w:szCs w:val="40"/>
        </w:rPr>
        <w:t xml:space="preserve">  Порядок </w:t>
      </w:r>
    </w:p>
    <w:p w:rsidR="00766570" w:rsidRPr="00766570" w:rsidRDefault="00A57067" w:rsidP="006E3C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6570">
        <w:rPr>
          <w:rFonts w:ascii="Times New Roman" w:hAnsi="Times New Roman" w:cs="Times New Roman"/>
          <w:b/>
          <w:sz w:val="32"/>
          <w:szCs w:val="32"/>
        </w:rPr>
        <w:t>реагування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766570">
        <w:rPr>
          <w:rFonts w:ascii="Times New Roman" w:hAnsi="Times New Roman" w:cs="Times New Roman"/>
          <w:b/>
          <w:sz w:val="32"/>
          <w:szCs w:val="32"/>
        </w:rPr>
        <w:t>випадки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766570">
        <w:rPr>
          <w:rFonts w:ascii="Times New Roman" w:hAnsi="Times New Roman" w:cs="Times New Roman"/>
          <w:b/>
          <w:sz w:val="32"/>
          <w:szCs w:val="32"/>
        </w:rPr>
        <w:t>бул</w:t>
      </w:r>
      <w:proofErr w:type="gramEnd"/>
      <w:r w:rsidRPr="00766570">
        <w:rPr>
          <w:rFonts w:ascii="Times New Roman" w:hAnsi="Times New Roman" w:cs="Times New Roman"/>
          <w:b/>
          <w:sz w:val="32"/>
          <w:szCs w:val="32"/>
        </w:rPr>
        <w:t>інгу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spellStart"/>
      <w:r w:rsidRPr="00766570">
        <w:rPr>
          <w:rFonts w:ascii="Times New Roman" w:hAnsi="Times New Roman" w:cs="Times New Roman"/>
          <w:b/>
          <w:sz w:val="32"/>
          <w:szCs w:val="32"/>
        </w:rPr>
        <w:t>цькування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) у   </w:t>
      </w:r>
      <w:proofErr w:type="spellStart"/>
      <w:r w:rsidRPr="00766570">
        <w:rPr>
          <w:rFonts w:ascii="Times New Roman" w:hAnsi="Times New Roman" w:cs="Times New Roman"/>
          <w:b/>
          <w:sz w:val="32"/>
          <w:szCs w:val="32"/>
        </w:rPr>
        <w:t>закладі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29BE" w:rsidRPr="00766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proofErr w:type="spellStart"/>
      <w:r w:rsidRPr="00766570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570"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29BE" w:rsidRPr="00766570" w:rsidRDefault="00766570" w:rsidP="006E3CF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657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A57067" w:rsidRPr="00766570">
        <w:rPr>
          <w:rFonts w:ascii="Times New Roman" w:hAnsi="Times New Roman" w:cs="Times New Roman"/>
          <w:b/>
          <w:sz w:val="32"/>
          <w:szCs w:val="32"/>
        </w:rPr>
        <w:t xml:space="preserve">та </w:t>
      </w:r>
      <w:proofErr w:type="spellStart"/>
      <w:r w:rsidR="00A57067" w:rsidRPr="00766570">
        <w:rPr>
          <w:rFonts w:ascii="Times New Roman" w:hAnsi="Times New Roman" w:cs="Times New Roman"/>
          <w:b/>
          <w:sz w:val="32"/>
          <w:szCs w:val="32"/>
        </w:rPr>
        <w:t>відповідальність</w:t>
      </w:r>
      <w:proofErr w:type="spellEnd"/>
      <w:r w:rsidR="00A57067" w:rsidRPr="007665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7067" w:rsidRPr="00766570">
        <w:rPr>
          <w:rFonts w:ascii="Times New Roman" w:hAnsi="Times New Roman" w:cs="Times New Roman"/>
          <w:b/>
          <w:sz w:val="32"/>
          <w:szCs w:val="32"/>
        </w:rPr>
        <w:t>осіб</w:t>
      </w:r>
      <w:proofErr w:type="spellEnd"/>
      <w:r w:rsidR="00A57067" w:rsidRPr="0076657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57067" w:rsidRPr="00766570">
        <w:rPr>
          <w:rFonts w:ascii="Times New Roman" w:hAnsi="Times New Roman" w:cs="Times New Roman"/>
          <w:b/>
          <w:sz w:val="32"/>
          <w:szCs w:val="32"/>
        </w:rPr>
        <w:t>причетних</w:t>
      </w:r>
      <w:proofErr w:type="spellEnd"/>
      <w:r w:rsidR="00A57067" w:rsidRPr="00766570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6E3CF1" w:rsidRPr="00766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="00A57067" w:rsidRPr="00766570">
        <w:rPr>
          <w:rFonts w:ascii="Times New Roman" w:hAnsi="Times New Roman" w:cs="Times New Roman"/>
          <w:b/>
          <w:sz w:val="32"/>
          <w:szCs w:val="32"/>
        </w:rPr>
        <w:t>бул</w:t>
      </w:r>
      <w:proofErr w:type="gramEnd"/>
      <w:r w:rsidR="00A57067" w:rsidRPr="00766570">
        <w:rPr>
          <w:rFonts w:ascii="Times New Roman" w:hAnsi="Times New Roman" w:cs="Times New Roman"/>
          <w:b/>
          <w:sz w:val="32"/>
          <w:szCs w:val="32"/>
        </w:rPr>
        <w:t>інгу</w:t>
      </w:r>
      <w:proofErr w:type="spellEnd"/>
    </w:p>
    <w:p w:rsidR="00A57067" w:rsidRPr="006C29BE" w:rsidRDefault="00A57067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29BE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6E3CF1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>Учасники освітнього процесу (здобувачі освіти;</w:t>
      </w:r>
      <w:bookmarkStart w:id="1" w:name="n736"/>
      <w:bookmarkEnd w:id="1"/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педагогічні, науково-педагогічні та наукові працівники;</w:t>
      </w:r>
      <w:bookmarkStart w:id="2" w:name="n737"/>
      <w:bookmarkEnd w:id="2"/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батьки здобувачів освіти;  тощо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повідомля</w:t>
      </w:r>
      <w:r w:rsidR="007C7C0B" w:rsidRPr="006C29BE">
        <w:rPr>
          <w:rFonts w:ascii="Times New Roman" w:hAnsi="Times New Roman" w:cs="Times New Roman"/>
          <w:sz w:val="32"/>
          <w:szCs w:val="32"/>
          <w:lang w:val="uk-UA"/>
        </w:rPr>
        <w:t>ють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керівництву ЗЗСО про випадки </w:t>
      </w:r>
      <w:proofErr w:type="spellStart"/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>цькування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>, якщо вони були його безпосередніми свідками чи про які отримали достовірну інформацію.</w:t>
      </w:r>
    </w:p>
    <w:p w:rsidR="001E563A" w:rsidRPr="006C29BE" w:rsidRDefault="00A57067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29BE">
        <w:rPr>
          <w:rFonts w:ascii="Times New Roman" w:hAnsi="Times New Roman" w:cs="Times New Roman"/>
          <w:sz w:val="32"/>
          <w:szCs w:val="32"/>
          <w:lang w:val="uk-UA"/>
        </w:rPr>
        <w:t>2. Керівник закладу освіти</w:t>
      </w:r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 на протязі 15 днів</w:t>
      </w:r>
      <w:r w:rsidR="001E563A" w:rsidRPr="006C29B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розглядає заяви про випадки </w:t>
      </w:r>
      <w:proofErr w:type="spellStart"/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(цькування) здобувачів освіти, їхніх батьків, законних представників, інших осіб</w:t>
      </w:r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792FB3">
        <w:rPr>
          <w:rFonts w:ascii="Times New Roman" w:hAnsi="Times New Roman" w:cs="Times New Roman"/>
          <w:sz w:val="32"/>
          <w:szCs w:val="32"/>
          <w:lang w:val="uk-UA"/>
        </w:rPr>
        <w:t xml:space="preserve"> за результатами розгляду заяв</w:t>
      </w:r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приймає </w:t>
      </w:r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рішення про проведення розслідування; скликає засідання комісії з розгляду випадків </w:t>
      </w:r>
      <w:proofErr w:type="spellStart"/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="001E563A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(цькування) для прийняття рішення та вживає відповідних заходів реагування</w:t>
      </w:r>
      <w:r w:rsidR="00792FB3">
        <w:rPr>
          <w:rFonts w:ascii="Times New Roman" w:hAnsi="Times New Roman" w:cs="Times New Roman"/>
          <w:sz w:val="32"/>
          <w:szCs w:val="32"/>
          <w:lang w:val="uk-UA"/>
        </w:rPr>
        <w:t xml:space="preserve"> для припинення </w:t>
      </w:r>
      <w:proofErr w:type="spellStart"/>
      <w:r w:rsidR="00792FB3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="007C7C0B" w:rsidRPr="006C29B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57067" w:rsidRPr="006C29BE" w:rsidRDefault="007C7C0B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29BE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A57067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. Якщо комісія </w:t>
      </w:r>
      <w:r w:rsidR="006D6A44">
        <w:rPr>
          <w:rFonts w:ascii="Times New Roman" w:hAnsi="Times New Roman" w:cs="Times New Roman"/>
          <w:sz w:val="32"/>
          <w:szCs w:val="32"/>
          <w:lang w:val="uk-UA"/>
        </w:rPr>
        <w:t xml:space="preserve">своїм рішенням </w:t>
      </w:r>
      <w:r w:rsidR="00A57067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визнала </w:t>
      </w:r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факт </w:t>
      </w:r>
      <w:proofErr w:type="spellStart"/>
      <w:r w:rsidR="00B73239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 (цькування),</w:t>
      </w:r>
      <w:r w:rsidR="00A57067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 керівник закладу освіти повідомляє</w:t>
      </w:r>
      <w:r w:rsidR="00B7323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57067" w:rsidRPr="006C29BE">
        <w:rPr>
          <w:rFonts w:ascii="Times New Roman" w:hAnsi="Times New Roman" w:cs="Times New Roman"/>
          <w:sz w:val="32"/>
          <w:szCs w:val="32"/>
          <w:lang w:val="uk-UA"/>
        </w:rPr>
        <w:t>уповноважені підрозділи органів Національної поліції України та Службу у справах дітей.</w:t>
      </w:r>
    </w:p>
    <w:p w:rsidR="00A57067" w:rsidRPr="006C29BE" w:rsidRDefault="007C7C0B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29BE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A57067" w:rsidRPr="006C29BE">
        <w:rPr>
          <w:rFonts w:ascii="Times New Roman" w:hAnsi="Times New Roman" w:cs="Times New Roman"/>
          <w:sz w:val="32"/>
          <w:szCs w:val="32"/>
        </w:rPr>
        <w:t xml:space="preserve">. Особи,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за результатами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розслідування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причетними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proofErr w:type="gramStart"/>
      <w:r w:rsidR="00A57067" w:rsidRPr="006C29BE">
        <w:rPr>
          <w:rFonts w:ascii="Times New Roman" w:hAnsi="Times New Roman" w:cs="Times New Roman"/>
          <w:sz w:val="32"/>
          <w:szCs w:val="32"/>
        </w:rPr>
        <w:t>бул</w:t>
      </w:r>
      <w:proofErr w:type="gramEnd"/>
      <w:r w:rsidR="00A57067" w:rsidRPr="006C29BE">
        <w:rPr>
          <w:rFonts w:ascii="Times New Roman" w:hAnsi="Times New Roman" w:cs="Times New Roman"/>
          <w:sz w:val="32"/>
          <w:szCs w:val="32"/>
        </w:rPr>
        <w:t>інгу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несуть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відповідальність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статт</w:t>
      </w:r>
      <w:proofErr w:type="spellEnd"/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57067" w:rsidRPr="006C29BE">
        <w:rPr>
          <w:rFonts w:ascii="Times New Roman" w:hAnsi="Times New Roman" w:cs="Times New Roman"/>
          <w:sz w:val="32"/>
          <w:szCs w:val="32"/>
        </w:rPr>
        <w:t xml:space="preserve"> 173-4Кодексу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A57067" w:rsidRPr="006C29B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адміністративні</w:t>
      </w:r>
      <w:proofErr w:type="spellEnd"/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spellStart"/>
      <w:r w:rsidR="00A57067" w:rsidRPr="006C29BE">
        <w:rPr>
          <w:rFonts w:ascii="Times New Roman" w:hAnsi="Times New Roman" w:cs="Times New Roman"/>
          <w:sz w:val="32"/>
          <w:szCs w:val="32"/>
        </w:rPr>
        <w:t>равопорушення</w:t>
      </w:r>
      <w:proofErr w:type="spellEnd"/>
      <w:r w:rsidR="006C29B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57067" w:rsidRPr="006C29BE" w:rsidRDefault="00A57067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7C0B" w:rsidRPr="006C29BE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. Якщо керівник </w:t>
      </w:r>
      <w:r w:rsidR="000B1362">
        <w:rPr>
          <w:rFonts w:ascii="Times New Roman" w:hAnsi="Times New Roman" w:cs="Times New Roman"/>
          <w:sz w:val="32"/>
          <w:szCs w:val="32"/>
          <w:lang w:val="uk-UA"/>
        </w:rPr>
        <w:t xml:space="preserve">закладу освіти 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жодним чином не реагує на випадки </w:t>
      </w:r>
      <w:proofErr w:type="spellStart"/>
      <w:r w:rsidRPr="006C29BE">
        <w:rPr>
          <w:rFonts w:ascii="Times New Roman" w:hAnsi="Times New Roman" w:cs="Times New Roman"/>
          <w:sz w:val="32"/>
          <w:szCs w:val="32"/>
          <w:lang w:val="uk-UA"/>
        </w:rPr>
        <w:t>булінгу</w:t>
      </w:r>
      <w:proofErr w:type="spellEnd"/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6C29BE">
        <w:rPr>
          <w:rFonts w:ascii="Times New Roman" w:hAnsi="Times New Roman" w:cs="Times New Roman"/>
          <w:sz w:val="32"/>
          <w:szCs w:val="32"/>
          <w:lang w:val="uk-UA"/>
        </w:rPr>
        <w:t>заяви (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>скарги</w:t>
      </w:r>
      <w:r w:rsidR="006C29BE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переда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ються </w:t>
      </w:r>
      <w:r w:rsidR="0060521C" w:rsidRPr="0060521C">
        <w:rPr>
          <w:rFonts w:ascii="Times New Roman" w:hAnsi="Times New Roman" w:cs="Times New Roman"/>
          <w:sz w:val="32"/>
          <w:szCs w:val="32"/>
          <w:lang w:val="uk-UA"/>
        </w:rPr>
        <w:t xml:space="preserve">засновнику закладу освіти </w:t>
      </w:r>
      <w:r w:rsidR="0060521C">
        <w:rPr>
          <w:rFonts w:ascii="Times New Roman" w:hAnsi="Times New Roman" w:cs="Times New Roman"/>
          <w:sz w:val="32"/>
          <w:szCs w:val="32"/>
          <w:lang w:val="uk-UA"/>
        </w:rPr>
        <w:t xml:space="preserve">або 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уповноважені підрозділи органів Національної поліції України </w:t>
      </w:r>
      <w:r w:rsidR="00BD6DD5"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 для відповідного реагування</w:t>
      </w:r>
      <w:r w:rsidRPr="006C29B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C603E6" w:rsidRPr="006C29BE" w:rsidRDefault="00C603E6" w:rsidP="006E3CF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603E6" w:rsidRPr="006C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B70"/>
    <w:multiLevelType w:val="hybridMultilevel"/>
    <w:tmpl w:val="9D7E8352"/>
    <w:lvl w:ilvl="0" w:tplc="F896421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97D17C8"/>
    <w:multiLevelType w:val="multilevel"/>
    <w:tmpl w:val="000A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6106"/>
    <w:multiLevelType w:val="hybridMultilevel"/>
    <w:tmpl w:val="E79C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0E6"/>
    <w:multiLevelType w:val="hybridMultilevel"/>
    <w:tmpl w:val="007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BE"/>
    <w:rsid w:val="000B1362"/>
    <w:rsid w:val="001E563A"/>
    <w:rsid w:val="00265A32"/>
    <w:rsid w:val="003B08AC"/>
    <w:rsid w:val="00465D59"/>
    <w:rsid w:val="0060521C"/>
    <w:rsid w:val="006C29BE"/>
    <w:rsid w:val="006D6A44"/>
    <w:rsid w:val="006E3CF1"/>
    <w:rsid w:val="00710B1B"/>
    <w:rsid w:val="00766570"/>
    <w:rsid w:val="00792FB3"/>
    <w:rsid w:val="007C7C0B"/>
    <w:rsid w:val="008A3CBE"/>
    <w:rsid w:val="00A57067"/>
    <w:rsid w:val="00B73239"/>
    <w:rsid w:val="00BD6DD5"/>
    <w:rsid w:val="00C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FE83-2861-498E-B32A-241C36E8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2019-02-20T12:29:00Z</dcterms:created>
  <dcterms:modified xsi:type="dcterms:W3CDTF">2019-02-20T15:16:00Z</dcterms:modified>
</cp:coreProperties>
</file>